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E18C64" w14:textId="77777777" w:rsidR="00BB2127" w:rsidRDefault="00A1465F" w:rsidP="00D961BF">
      <w:pPr>
        <w:jc w:val="center"/>
        <w:rPr>
          <w:b/>
        </w:rPr>
      </w:pPr>
      <w:r w:rsidRPr="00D961BF">
        <w:rPr>
          <w:b/>
        </w:rPr>
        <w:t xml:space="preserve">ANEXO </w:t>
      </w:r>
    </w:p>
    <w:p w14:paraId="2178D5EA" w14:textId="1280B662" w:rsidR="00B24799" w:rsidRPr="00D961BF" w:rsidRDefault="00A1465F" w:rsidP="00D961BF">
      <w:pPr>
        <w:jc w:val="center"/>
        <w:rPr>
          <w:b/>
        </w:rPr>
      </w:pPr>
      <w:r w:rsidRPr="00D961BF">
        <w:rPr>
          <w:b/>
        </w:rPr>
        <w:t>4. OBLIGACIONES ESPECÍFICAS DEL OFERENTE</w:t>
      </w:r>
    </w:p>
    <w:p w14:paraId="710BA190" w14:textId="50DF10B5" w:rsidR="00A1465F" w:rsidRDefault="00A1465F" w:rsidP="00D961BF">
      <w:pPr>
        <w:jc w:val="center"/>
        <w:rPr>
          <w:b/>
        </w:rPr>
      </w:pPr>
      <w:r w:rsidRPr="00D961BF">
        <w:rPr>
          <w:b/>
        </w:rPr>
        <w:t xml:space="preserve">INVITACIÓN </w:t>
      </w:r>
      <w:r w:rsidR="00B64CBD" w:rsidRPr="00B64CBD">
        <w:rPr>
          <w:b/>
        </w:rPr>
        <w:t>M-0645</w:t>
      </w:r>
      <w:bookmarkStart w:id="0" w:name="_GoBack"/>
      <w:bookmarkEnd w:id="0"/>
    </w:p>
    <w:p w14:paraId="72D5E3E6" w14:textId="1294EE03" w:rsidR="00C46FD4" w:rsidRDefault="00C46FD4" w:rsidP="00D961BF">
      <w:pPr>
        <w:jc w:val="center"/>
        <w:rPr>
          <w:b/>
        </w:rPr>
      </w:pPr>
    </w:p>
    <w:p w14:paraId="2C84BBEC" w14:textId="77777777" w:rsidR="001F2012" w:rsidRDefault="001F2012" w:rsidP="001F2012">
      <w:pPr>
        <w:jc w:val="both"/>
      </w:pPr>
      <w:r>
        <w:t xml:space="preserve">1. Prestar servicio integral de monitoreo en la nube - Plataforma, </w:t>
      </w:r>
      <w:proofErr w:type="spellStart"/>
      <w:r>
        <w:t>MiMonitor</w:t>
      </w:r>
      <w:proofErr w:type="spellEnd"/>
      <w:r>
        <w:t xml:space="preserve"> </w:t>
      </w:r>
      <w:proofErr w:type="spellStart"/>
      <w:r>
        <w:t>ultracongelador</w:t>
      </w:r>
      <w:proofErr w:type="spellEnd"/>
      <w:r>
        <w:t xml:space="preserve"> (Cantidad 1)</w:t>
      </w:r>
    </w:p>
    <w:p w14:paraId="688484D9" w14:textId="13A5AFAF" w:rsidR="00C46FD4" w:rsidRDefault="001F2012" w:rsidP="001F2012">
      <w:pPr>
        <w:jc w:val="both"/>
      </w:pPr>
      <w:r>
        <w:t xml:space="preserve">2. Prestar servicio integral de monitoreo en la nube - Plataforma, </w:t>
      </w:r>
      <w:proofErr w:type="spellStart"/>
      <w:r>
        <w:t>MiMonitor</w:t>
      </w:r>
      <w:proofErr w:type="spellEnd"/>
      <w:r>
        <w:t xml:space="preserve"> congelador (Cantidad 1)</w:t>
      </w:r>
    </w:p>
    <w:p w14:paraId="5651904F" w14:textId="77777777" w:rsidR="001F2012" w:rsidRDefault="001F2012" w:rsidP="001F2012">
      <w:pPr>
        <w:jc w:val="both"/>
      </w:pPr>
    </w:p>
    <w:p w14:paraId="5BD9AB23" w14:textId="77777777" w:rsidR="001F2012" w:rsidRDefault="001F2012" w:rsidP="001F2012">
      <w:pPr>
        <w:jc w:val="both"/>
      </w:pPr>
      <w:r>
        <w:t>El servicio debe incluir:</w:t>
      </w:r>
    </w:p>
    <w:p w14:paraId="079EA66C" w14:textId="77777777" w:rsidR="001F2012" w:rsidRDefault="001F2012" w:rsidP="001F2012">
      <w:pPr>
        <w:jc w:val="both"/>
      </w:pPr>
      <w:r>
        <w:t>• Configuración y parametrización de los equipos, según solicitud del cliente</w:t>
      </w:r>
    </w:p>
    <w:p w14:paraId="6C6343AA" w14:textId="77777777" w:rsidR="001F2012" w:rsidRDefault="001F2012" w:rsidP="001F2012">
      <w:pPr>
        <w:jc w:val="both"/>
      </w:pPr>
      <w:r>
        <w:t>• Capacitación de máximo dos horas de duración, para el manejo de los equipos de telemetría Mi Monitor y plataforma web, según solicitud del cliente</w:t>
      </w:r>
    </w:p>
    <w:p w14:paraId="3727C712" w14:textId="77777777" w:rsidR="001F2012" w:rsidRDefault="001F2012" w:rsidP="001F2012">
      <w:pPr>
        <w:jc w:val="both"/>
      </w:pPr>
      <w:r>
        <w:t>• Canal de comunicación de cada equipo Mi Monitor, durante la duración del contrato</w:t>
      </w:r>
    </w:p>
    <w:p w14:paraId="0C0CD030" w14:textId="092AFB09" w:rsidR="001F2012" w:rsidRDefault="001F2012" w:rsidP="001F2012">
      <w:pPr>
        <w:jc w:val="both"/>
      </w:pPr>
      <w:r>
        <w:t>• Generación de hasta tres alertas por equipo Mi Monitor vía SMS o correo electrónico por evento y según tipo de alerta, sin perjuicio de que eventualmente el sistema de forma aleatoria seleccione el evento para que se despliegue llamada telefónica.</w:t>
      </w:r>
    </w:p>
    <w:p w14:paraId="629B8253" w14:textId="77777777" w:rsidR="001F2012" w:rsidRDefault="001F2012" w:rsidP="001F2012">
      <w:pPr>
        <w:jc w:val="both"/>
      </w:pPr>
      <w:r>
        <w:t>• Generación de reportes para apoyo en las auditorías y/o estadísticas del servicio desde la plataforma web de Mi Monitor como autogestión por parte del cliente</w:t>
      </w:r>
    </w:p>
    <w:p w14:paraId="02E38F89" w14:textId="77777777" w:rsidR="001F2012" w:rsidRDefault="001F2012" w:rsidP="001F2012">
      <w:pPr>
        <w:jc w:val="both"/>
      </w:pPr>
      <w:r>
        <w:t>• Acceso a la plataforma Mi Monitor y actualizaciones ilimitadas del software realizadas durante la vigencia del contrato</w:t>
      </w:r>
    </w:p>
    <w:p w14:paraId="6F062507" w14:textId="01358E4C" w:rsidR="001F2012" w:rsidRDefault="001F2012" w:rsidP="001F2012">
      <w:pPr>
        <w:jc w:val="both"/>
      </w:pPr>
      <w:r>
        <w:t>• Una visita de mantenimiento preventivo, programable, durante la vigencia del contrato, con el fin de poner en buen estado de funcionamiento el sistema de telemetría</w:t>
      </w:r>
    </w:p>
    <w:p w14:paraId="59C76877" w14:textId="77777777" w:rsidR="001F2012" w:rsidRDefault="001F2012" w:rsidP="001F2012">
      <w:pPr>
        <w:jc w:val="both"/>
      </w:pPr>
      <w:r>
        <w:t xml:space="preserve">• Mantenimientos correctivos que sean necesarios generados por fallas de software o hardware asociados al desarrollo de </w:t>
      </w:r>
      <w:proofErr w:type="spellStart"/>
      <w:r>
        <w:t>Netux</w:t>
      </w:r>
      <w:proofErr w:type="spellEnd"/>
      <w:r>
        <w:t xml:space="preserve"> (No incluye los mantenimientos correctivos causados por mala manipulación o mal cuidado de los equipos por parte del cliente y sus usuarios), durante la vigencia del contrato, durante la duración del contrato</w:t>
      </w:r>
    </w:p>
    <w:p w14:paraId="51FF95CA" w14:textId="77777777" w:rsidR="001F2012" w:rsidRDefault="001F2012" w:rsidP="001F2012">
      <w:pPr>
        <w:jc w:val="both"/>
      </w:pPr>
      <w:r>
        <w:t>• El Mantenimiento Preventivo – Correctivo incluye los repuestos que sean necesarios, por lo tanto, el cliente no tendrá que incurrir en gastos adicionales, asociados a fallas de fábrica, durante la vigencia del contrato</w:t>
      </w:r>
    </w:p>
    <w:p w14:paraId="55224A30" w14:textId="77777777" w:rsidR="001F2012" w:rsidRDefault="001F2012" w:rsidP="001F2012">
      <w:pPr>
        <w:jc w:val="both"/>
      </w:pPr>
      <w:r>
        <w:t>• Soporte y acompañamiento remoto al personal de la institución, durante la vigencia del contrato</w:t>
      </w:r>
    </w:p>
    <w:p w14:paraId="1F84EB2E" w14:textId="77777777" w:rsidR="001F2012" w:rsidRDefault="001F2012" w:rsidP="001F2012">
      <w:pPr>
        <w:jc w:val="both"/>
      </w:pPr>
      <w:r>
        <w:t>• Actualización de Firmware de Mi Monitor, durante la vigencia del contrato</w:t>
      </w:r>
    </w:p>
    <w:p w14:paraId="76D1C610" w14:textId="246E6C97" w:rsidR="001F2012" w:rsidRDefault="001F2012" w:rsidP="001F2012">
      <w:pPr>
        <w:jc w:val="both"/>
      </w:pPr>
      <w:r>
        <w:lastRenderedPageBreak/>
        <w:t>• Monitoreo remoto, asistencia telefónica y soporte y disponibilidad presencial (según se requiera) de manera que permita garantizar un correcto funcionamiento de los sistemas, durante la vigencia del contrato</w:t>
      </w:r>
    </w:p>
    <w:sectPr w:rsidR="001F201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8305A5"/>
    <w:multiLevelType w:val="hybridMultilevel"/>
    <w:tmpl w:val="9BCEAE0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0D3F93"/>
    <w:multiLevelType w:val="hybridMultilevel"/>
    <w:tmpl w:val="3C504254"/>
    <w:lvl w:ilvl="0" w:tplc="240A000F">
      <w:start w:val="1"/>
      <w:numFmt w:val="decimal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C2C1627"/>
    <w:multiLevelType w:val="hybridMultilevel"/>
    <w:tmpl w:val="21725C1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0D1E5A"/>
    <w:multiLevelType w:val="hybridMultilevel"/>
    <w:tmpl w:val="70584A96"/>
    <w:lvl w:ilvl="0" w:tplc="240A000F">
      <w:start w:val="1"/>
      <w:numFmt w:val="decimal"/>
      <w:lvlText w:val="%1."/>
      <w:lvlJc w:val="left"/>
      <w:pPr>
        <w:ind w:left="1080" w:hanging="360"/>
      </w:pPr>
    </w:lvl>
    <w:lvl w:ilvl="1" w:tplc="240A0019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3775F1C"/>
    <w:multiLevelType w:val="hybridMultilevel"/>
    <w:tmpl w:val="DA4C26E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BCA"/>
    <w:rsid w:val="00095681"/>
    <w:rsid w:val="00150F91"/>
    <w:rsid w:val="001F2012"/>
    <w:rsid w:val="006C5F10"/>
    <w:rsid w:val="00762B2E"/>
    <w:rsid w:val="00A1465F"/>
    <w:rsid w:val="00B24799"/>
    <w:rsid w:val="00B27BCA"/>
    <w:rsid w:val="00B64CBD"/>
    <w:rsid w:val="00BB2127"/>
    <w:rsid w:val="00C46FD4"/>
    <w:rsid w:val="00C92E12"/>
    <w:rsid w:val="00D4146B"/>
    <w:rsid w:val="00D961BF"/>
    <w:rsid w:val="00DF4EC2"/>
    <w:rsid w:val="00E41335"/>
    <w:rsid w:val="00ED4502"/>
    <w:rsid w:val="00FA5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01EF8"/>
  <w15:chartTrackingRefBased/>
  <w15:docId w15:val="{38756632-BE40-43D3-9307-E8D952011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92E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609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346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Yuly andrea Arboleda Valencia</dc:creator>
  <cp:keywords/>
  <dc:description/>
  <cp:lastModifiedBy>Yuly andrea Arboleda Valencia</cp:lastModifiedBy>
  <cp:revision>5</cp:revision>
  <dcterms:created xsi:type="dcterms:W3CDTF">2022-02-16T22:04:00Z</dcterms:created>
  <dcterms:modified xsi:type="dcterms:W3CDTF">2022-03-25T23:12:00Z</dcterms:modified>
</cp:coreProperties>
</file>